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638"/>
      </w:tblGrid>
      <w:tr w:rsidR="0053613C" w14:paraId="27B24956" w14:textId="77777777">
        <w:tblPrEx>
          <w:tblCellMar>
            <w:top w:w="0" w:type="dxa"/>
            <w:bottom w:w="0" w:type="dxa"/>
          </w:tblCellMar>
        </w:tblPrEx>
        <w:tc>
          <w:tcPr>
            <w:tcW w:w="9638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1F4E79"/>
            <w:tcMar>
              <w:top w:w="120" w:type="dxa"/>
              <w:left w:w="200" w:type="dxa"/>
              <w:bottom w:w="120" w:type="dxa"/>
              <w:right w:w="200" w:type="dxa"/>
            </w:tcMar>
          </w:tcPr>
          <w:p w14:paraId="23157F1D" w14:textId="77777777" w:rsidR="0053613C" w:rsidRDefault="00000000">
            <w:r>
              <w:rPr>
                <w:rFonts w:ascii="Arial" w:eastAsia="Arial" w:hAnsi="Arial" w:cs="Arial"/>
                <w:b/>
                <w:bCs/>
                <w:color w:val="FFFFFF"/>
                <w:sz w:val="28"/>
                <w:szCs w:val="28"/>
              </w:rPr>
              <w:t>Annex 2. Financial Offer Form</w:t>
            </w:r>
          </w:p>
          <w:p w14:paraId="0ABA49EA" w14:textId="77777777" w:rsidR="0053613C" w:rsidRDefault="00000000">
            <w:r>
              <w:rPr>
                <w:rFonts w:ascii="Arial" w:eastAsia="Arial" w:hAnsi="Arial" w:cs="Arial"/>
                <w:color w:val="D0E8FF"/>
                <w:sz w:val="18"/>
                <w:szCs w:val="18"/>
              </w:rPr>
              <w:t>RfP-ALMEX-EE-01 | External Evaluation Services</w:t>
            </w:r>
          </w:p>
        </w:tc>
      </w:tr>
    </w:tbl>
    <w:p w14:paraId="7DB42BF9" w14:textId="77777777" w:rsidR="0053613C" w:rsidRDefault="0053613C"/>
    <w:tbl>
      <w:tblPr>
        <w:tblW w:w="9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00"/>
        <w:gridCol w:w="6838"/>
      </w:tblGrid>
      <w:tr w:rsidR="0053613C" w14:paraId="44B46211" w14:textId="77777777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6E4F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407F775" w14:textId="77777777" w:rsidR="0053613C" w:rsidRDefault="00000000">
            <w:r>
              <w:rPr>
                <w:rFonts w:ascii="Arial" w:eastAsia="Arial" w:hAnsi="Arial" w:cs="Arial"/>
                <w:b/>
                <w:bCs/>
                <w:color w:val="1F4E79"/>
                <w:sz w:val="18"/>
                <w:szCs w:val="18"/>
              </w:rPr>
              <w:t>Project</w:t>
            </w:r>
          </w:p>
        </w:tc>
        <w:tc>
          <w:tcPr>
            <w:tcW w:w="683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0ACEAB1" w14:textId="77777777" w:rsidR="0053613C" w:rsidRDefault="00000000">
            <w:r>
              <w:rPr>
                <w:rFonts w:ascii="Arial" w:eastAsia="Arial" w:hAnsi="Arial" w:cs="Arial"/>
                <w:sz w:val="18"/>
                <w:szCs w:val="18"/>
              </w:rPr>
              <w:t>ALMEX – Alumni Management Excellence</w:t>
            </w:r>
          </w:p>
        </w:tc>
      </w:tr>
      <w:tr w:rsidR="0053613C" w14:paraId="2ABEF61A" w14:textId="77777777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6E4F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722F0E1" w14:textId="77777777" w:rsidR="0053613C" w:rsidRDefault="00000000">
            <w:r>
              <w:rPr>
                <w:rFonts w:ascii="Arial" w:eastAsia="Arial" w:hAnsi="Arial" w:cs="Arial"/>
                <w:b/>
                <w:bCs/>
                <w:color w:val="1F4E79"/>
                <w:sz w:val="18"/>
                <w:szCs w:val="18"/>
              </w:rPr>
              <w:t>Grant Agreement No.</w:t>
            </w:r>
          </w:p>
        </w:tc>
        <w:tc>
          <w:tcPr>
            <w:tcW w:w="683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27FC53F" w14:textId="77777777" w:rsidR="0053613C" w:rsidRDefault="00000000">
            <w:r>
              <w:rPr>
                <w:rFonts w:ascii="Arial" w:eastAsia="Arial" w:hAnsi="Arial" w:cs="Arial"/>
                <w:sz w:val="18"/>
                <w:szCs w:val="18"/>
              </w:rPr>
              <w:t>101236357</w:t>
            </w:r>
          </w:p>
        </w:tc>
      </w:tr>
      <w:tr w:rsidR="0053613C" w14:paraId="111387A7" w14:textId="77777777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6E4F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AF412CB" w14:textId="77777777" w:rsidR="0053613C" w:rsidRDefault="00000000">
            <w:proofErr w:type="spellStart"/>
            <w:r>
              <w:rPr>
                <w:rFonts w:ascii="Arial" w:eastAsia="Arial" w:hAnsi="Arial" w:cs="Arial"/>
                <w:b/>
                <w:bCs/>
                <w:color w:val="1F4E79"/>
                <w:sz w:val="18"/>
                <w:szCs w:val="18"/>
              </w:rPr>
              <w:t>Programme</w:t>
            </w:r>
            <w:proofErr w:type="spellEnd"/>
          </w:p>
        </w:tc>
        <w:tc>
          <w:tcPr>
            <w:tcW w:w="683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081DD4D" w14:textId="77777777" w:rsidR="0053613C" w:rsidRDefault="00000000">
            <w:r>
              <w:rPr>
                <w:rFonts w:ascii="Arial" w:eastAsia="Arial" w:hAnsi="Arial" w:cs="Arial"/>
                <w:sz w:val="18"/>
                <w:szCs w:val="18"/>
              </w:rPr>
              <w:t>Erasmus+ Capacity Building in Higher Education</w:t>
            </w:r>
          </w:p>
        </w:tc>
      </w:tr>
      <w:tr w:rsidR="0053613C" w14:paraId="57DFF33D" w14:textId="77777777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6E4F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547B962" w14:textId="77777777" w:rsidR="0053613C" w:rsidRDefault="00000000">
            <w:r>
              <w:rPr>
                <w:rFonts w:ascii="Arial" w:eastAsia="Arial" w:hAnsi="Arial" w:cs="Arial"/>
                <w:b/>
                <w:bCs/>
                <w:color w:val="1F4E79"/>
                <w:sz w:val="18"/>
                <w:szCs w:val="18"/>
              </w:rPr>
              <w:t>Contracting Authority</w:t>
            </w:r>
          </w:p>
        </w:tc>
        <w:tc>
          <w:tcPr>
            <w:tcW w:w="683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B9FADEC" w14:textId="77777777" w:rsidR="0053613C" w:rsidRDefault="00000000">
            <w:r>
              <w:rPr>
                <w:rFonts w:ascii="Arial" w:eastAsia="Arial" w:hAnsi="Arial" w:cs="Arial"/>
                <w:sz w:val="18"/>
                <w:szCs w:val="18"/>
              </w:rPr>
              <w:t>Ukrainian Catholic University</w:t>
            </w:r>
          </w:p>
        </w:tc>
      </w:tr>
      <w:tr w:rsidR="0053613C" w14:paraId="5C762F06" w14:textId="77777777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6E4F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5834BB5" w14:textId="77777777" w:rsidR="0053613C" w:rsidRDefault="00000000">
            <w:r>
              <w:rPr>
                <w:rFonts w:ascii="Arial" w:eastAsia="Arial" w:hAnsi="Arial" w:cs="Arial"/>
                <w:b/>
                <w:bCs/>
                <w:color w:val="1F4E79"/>
                <w:sz w:val="18"/>
                <w:szCs w:val="18"/>
              </w:rPr>
              <w:t>Reference</w:t>
            </w:r>
          </w:p>
        </w:tc>
        <w:tc>
          <w:tcPr>
            <w:tcW w:w="683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8FC2722" w14:textId="77777777" w:rsidR="0053613C" w:rsidRDefault="00000000">
            <w:r>
              <w:rPr>
                <w:rFonts w:ascii="Arial" w:eastAsia="Arial" w:hAnsi="Arial" w:cs="Arial"/>
                <w:sz w:val="18"/>
                <w:szCs w:val="18"/>
              </w:rPr>
              <w:t>RfP-ALMEX-EE-01</w:t>
            </w:r>
          </w:p>
        </w:tc>
      </w:tr>
    </w:tbl>
    <w:p w14:paraId="3CF6D3B2" w14:textId="77777777" w:rsidR="0053613C" w:rsidRDefault="0053613C"/>
    <w:p w14:paraId="64241753" w14:textId="77777777" w:rsidR="0053613C" w:rsidRDefault="00000000">
      <w:pPr>
        <w:spacing w:before="240" w:after="80"/>
      </w:pPr>
      <w:r>
        <w:rPr>
          <w:rFonts w:ascii="Arial" w:eastAsia="Arial" w:hAnsi="Arial" w:cs="Arial"/>
          <w:b/>
          <w:bCs/>
          <w:color w:val="1F4E79"/>
          <w:sz w:val="24"/>
          <w:szCs w:val="24"/>
        </w:rPr>
        <w:t>Applicant details</w:t>
      </w:r>
    </w:p>
    <w:tbl>
      <w:tblPr>
        <w:tblW w:w="9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00"/>
        <w:gridCol w:w="6838"/>
      </w:tblGrid>
      <w:tr w:rsidR="0053613C" w14:paraId="4B852B1A" w14:textId="77777777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79FA5D1" w14:textId="77777777" w:rsidR="0053613C" w:rsidRDefault="00000000"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Full name /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organisation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name</w:t>
            </w:r>
          </w:p>
        </w:tc>
        <w:tc>
          <w:tcPr>
            <w:tcW w:w="683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2A91486" w14:textId="77777777" w:rsidR="0053613C" w:rsidRDefault="00000000"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53613C" w14:paraId="785B1C1F" w14:textId="77777777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ED356CA" w14:textId="77777777" w:rsidR="0053613C" w:rsidRDefault="00000000"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Address</w:t>
            </w:r>
          </w:p>
        </w:tc>
        <w:tc>
          <w:tcPr>
            <w:tcW w:w="683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CB57520" w14:textId="77777777" w:rsidR="0053613C" w:rsidRDefault="00000000"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53613C" w14:paraId="66F3B7F1" w14:textId="77777777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A52C6BF" w14:textId="77777777" w:rsidR="0053613C" w:rsidRDefault="00000000"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Contact person</w:t>
            </w:r>
          </w:p>
        </w:tc>
        <w:tc>
          <w:tcPr>
            <w:tcW w:w="683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49F8666" w14:textId="77777777" w:rsidR="0053613C" w:rsidRDefault="00000000"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53613C" w14:paraId="729DE48C" w14:textId="77777777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EE47DEE" w14:textId="77777777" w:rsidR="0053613C" w:rsidRDefault="00000000"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Email address</w:t>
            </w:r>
          </w:p>
        </w:tc>
        <w:tc>
          <w:tcPr>
            <w:tcW w:w="683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EBFE416" w14:textId="77777777" w:rsidR="0053613C" w:rsidRDefault="00000000"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53613C" w14:paraId="3C5D4AEB" w14:textId="77777777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E55D6C8" w14:textId="77777777" w:rsidR="0053613C" w:rsidRDefault="00000000"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Phone number</w:t>
            </w:r>
          </w:p>
        </w:tc>
        <w:tc>
          <w:tcPr>
            <w:tcW w:w="683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E1D7D51" w14:textId="77777777" w:rsidR="0053613C" w:rsidRDefault="00000000"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53613C" w14:paraId="422300EB" w14:textId="77777777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20FDF94" w14:textId="77777777" w:rsidR="0053613C" w:rsidRDefault="00000000"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VAT / Tax number (if applicable)</w:t>
            </w:r>
          </w:p>
        </w:tc>
        <w:tc>
          <w:tcPr>
            <w:tcW w:w="683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601122D" w14:textId="77777777" w:rsidR="0053613C" w:rsidRDefault="00000000">
            <w:r>
              <w:rPr>
                <w:rFonts w:ascii="Arial" w:eastAsia="Arial" w:hAnsi="Arial" w:cs="Arial"/>
              </w:rPr>
              <w:t xml:space="preserve"> </w:t>
            </w:r>
          </w:p>
        </w:tc>
      </w:tr>
    </w:tbl>
    <w:p w14:paraId="53E71687" w14:textId="77777777" w:rsidR="0053613C" w:rsidRDefault="0053613C"/>
    <w:p w14:paraId="63582D1B" w14:textId="77777777" w:rsidR="0053613C" w:rsidRDefault="00000000">
      <w:pPr>
        <w:spacing w:before="240" w:after="80"/>
      </w:pPr>
      <w:r>
        <w:rPr>
          <w:rFonts w:ascii="Arial" w:eastAsia="Arial" w:hAnsi="Arial" w:cs="Arial"/>
          <w:b/>
          <w:bCs/>
          <w:color w:val="1F4E79"/>
          <w:sz w:val="24"/>
          <w:szCs w:val="24"/>
        </w:rPr>
        <w:t>Financial breakdown</w:t>
      </w:r>
    </w:p>
    <w:p w14:paraId="48C74C82" w14:textId="77777777" w:rsidR="0053613C" w:rsidRDefault="00000000">
      <w:pPr>
        <w:spacing w:before="60" w:after="60"/>
      </w:pPr>
      <w:r>
        <w:rPr>
          <w:rFonts w:ascii="Arial" w:eastAsia="Arial" w:hAnsi="Arial" w:cs="Arial"/>
          <w:color w:val="1A1A1A"/>
        </w:rPr>
        <w:t>Please complete all fields. The total price must include all costs related to the assignment, including taxes, fees, travel, communication, and any incidental costs.</w:t>
      </w:r>
    </w:p>
    <w:p w14:paraId="20CF000E" w14:textId="77777777" w:rsidR="0053613C" w:rsidRDefault="0053613C"/>
    <w:tbl>
      <w:tblPr>
        <w:tblW w:w="9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8"/>
        <w:gridCol w:w="2870"/>
        <w:gridCol w:w="1534"/>
        <w:gridCol w:w="1623"/>
        <w:gridCol w:w="1623"/>
        <w:gridCol w:w="1530"/>
      </w:tblGrid>
      <w:tr w:rsidR="0053613C" w14:paraId="4D0D4B7F" w14:textId="77777777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38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1F4E79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4041D0FC" w14:textId="77777777" w:rsidR="0053613C" w:rsidRDefault="00000000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FFFFFF"/>
                <w:sz w:val="16"/>
                <w:szCs w:val="16"/>
              </w:rPr>
              <w:t>No.</w:t>
            </w:r>
          </w:p>
        </w:tc>
        <w:tc>
          <w:tcPr>
            <w:tcW w:w="289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1F4E79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37FB1A5B" w14:textId="77777777" w:rsidR="0053613C" w:rsidRDefault="00000000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FFFFFF"/>
                <w:sz w:val="16"/>
                <w:szCs w:val="16"/>
              </w:rPr>
              <w:t>Task / Deliverable</w:t>
            </w:r>
          </w:p>
        </w:tc>
        <w:tc>
          <w:tcPr>
            <w:tcW w:w="154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1F4E79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372EE17C" w14:textId="77777777" w:rsidR="0053613C" w:rsidRDefault="00000000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FFFFFF"/>
                <w:sz w:val="16"/>
                <w:szCs w:val="16"/>
              </w:rPr>
              <w:t>Estimated Expert Days</w:t>
            </w:r>
          </w:p>
        </w:tc>
        <w:tc>
          <w:tcPr>
            <w:tcW w:w="163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1F4E79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1C8D3661" w14:textId="77777777" w:rsidR="0053613C" w:rsidRDefault="00000000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FFFFFF"/>
                <w:sz w:val="16"/>
                <w:szCs w:val="16"/>
              </w:rPr>
              <w:t>Daily Rate (EUR)</w:t>
            </w:r>
          </w:p>
        </w:tc>
        <w:tc>
          <w:tcPr>
            <w:tcW w:w="163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1F4E79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706BE307" w14:textId="77777777" w:rsidR="0053613C" w:rsidRDefault="00000000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FFFFFF"/>
                <w:sz w:val="16"/>
                <w:szCs w:val="16"/>
              </w:rPr>
              <w:t>Sub-total (EUR)</w:t>
            </w:r>
          </w:p>
        </w:tc>
        <w:tc>
          <w:tcPr>
            <w:tcW w:w="154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1F4E79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75F181CB" w14:textId="77777777" w:rsidR="0053613C" w:rsidRDefault="00000000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FFFFFF"/>
                <w:sz w:val="16"/>
                <w:szCs w:val="16"/>
              </w:rPr>
              <w:t>Notes</w:t>
            </w:r>
          </w:p>
        </w:tc>
      </w:tr>
      <w:tr w:rsidR="0053613C" w14:paraId="7074B6AA" w14:textId="77777777">
        <w:tblPrEx>
          <w:tblCellMar>
            <w:top w:w="0" w:type="dxa"/>
            <w:bottom w:w="0" w:type="dxa"/>
          </w:tblCellMar>
        </w:tblPrEx>
        <w:tc>
          <w:tcPr>
            <w:tcW w:w="38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12161FA1" w14:textId="77777777" w:rsidR="0053613C" w:rsidRDefault="00000000">
            <w:pPr>
              <w:jc w:val="center"/>
            </w:pPr>
            <w:r>
              <w:rPr>
                <w:rFonts w:ascii="Arial" w:eastAsia="Arial" w:hAnsi="Arial" w:cs="Arial"/>
                <w:sz w:val="18"/>
                <w:szCs w:val="18"/>
              </w:rPr>
              <w:t>1</w:t>
            </w:r>
          </w:p>
        </w:tc>
        <w:tc>
          <w:tcPr>
            <w:tcW w:w="289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75C82AD1" w14:textId="77777777" w:rsidR="0053613C" w:rsidRDefault="00000000">
            <w:r>
              <w:rPr>
                <w:rFonts w:ascii="Arial" w:eastAsia="Arial" w:hAnsi="Arial" w:cs="Arial"/>
                <w:sz w:val="18"/>
                <w:szCs w:val="18"/>
              </w:rPr>
              <w:t>Inception and operational setup</w:t>
            </w:r>
          </w:p>
          <w:p w14:paraId="1B1F9122" w14:textId="77777777" w:rsidR="0053613C" w:rsidRDefault="00000000">
            <w:r>
              <w:rPr>
                <w:rFonts w:ascii="Arial" w:eastAsia="Arial" w:hAnsi="Arial" w:cs="Arial"/>
                <w:sz w:val="18"/>
                <w:szCs w:val="18"/>
              </w:rPr>
              <w:t>(review of documents, Inception Note)</w:t>
            </w:r>
          </w:p>
        </w:tc>
        <w:tc>
          <w:tcPr>
            <w:tcW w:w="154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250F8CE9" w14:textId="77777777" w:rsidR="0053613C" w:rsidRDefault="00000000"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63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609D8C07" w14:textId="77777777" w:rsidR="0053613C" w:rsidRDefault="00000000"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63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1711CA07" w14:textId="77777777" w:rsidR="0053613C" w:rsidRDefault="00000000"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54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20802E16" w14:textId="77777777" w:rsidR="0053613C" w:rsidRDefault="00000000"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</w:tr>
      <w:tr w:rsidR="0053613C" w14:paraId="487FB0B4" w14:textId="77777777">
        <w:tblPrEx>
          <w:tblCellMar>
            <w:top w:w="0" w:type="dxa"/>
            <w:bottom w:w="0" w:type="dxa"/>
          </w:tblCellMar>
        </w:tblPrEx>
        <w:tc>
          <w:tcPr>
            <w:tcW w:w="38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8908C32" w14:textId="77777777" w:rsidR="0053613C" w:rsidRDefault="00000000">
            <w:pPr>
              <w:jc w:val="center"/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289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6C5F3E7E" w14:textId="77777777" w:rsidR="0053613C" w:rsidRDefault="00000000">
            <w:r>
              <w:rPr>
                <w:rFonts w:ascii="Arial" w:eastAsia="Arial" w:hAnsi="Arial" w:cs="Arial"/>
                <w:sz w:val="18"/>
                <w:szCs w:val="18"/>
              </w:rPr>
              <w:t>Continuous evaluation – Review Point 1 (approx. Month 12)</w:t>
            </w:r>
          </w:p>
          <w:p w14:paraId="1CED49EF" w14:textId="77777777" w:rsidR="0053613C" w:rsidRDefault="00000000">
            <w:r>
              <w:rPr>
                <w:rFonts w:ascii="Arial" w:eastAsia="Arial" w:hAnsi="Arial" w:cs="Arial"/>
                <w:sz w:val="18"/>
                <w:szCs w:val="18"/>
              </w:rPr>
              <w:t>(document review, Periodic Note 1)</w:t>
            </w:r>
          </w:p>
        </w:tc>
        <w:tc>
          <w:tcPr>
            <w:tcW w:w="154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563A0780" w14:textId="77777777" w:rsidR="0053613C" w:rsidRDefault="00000000"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63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0B3EA3C0" w14:textId="77777777" w:rsidR="0053613C" w:rsidRDefault="00000000"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63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7D1CC5F4" w14:textId="77777777" w:rsidR="0053613C" w:rsidRDefault="00000000"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54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53E30D3D" w14:textId="77777777" w:rsidR="0053613C" w:rsidRDefault="00000000"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</w:tr>
      <w:tr w:rsidR="0053613C" w14:paraId="69497468" w14:textId="77777777">
        <w:tblPrEx>
          <w:tblCellMar>
            <w:top w:w="0" w:type="dxa"/>
            <w:bottom w:w="0" w:type="dxa"/>
          </w:tblCellMar>
        </w:tblPrEx>
        <w:tc>
          <w:tcPr>
            <w:tcW w:w="38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65AAD789" w14:textId="77777777" w:rsidR="0053613C" w:rsidRDefault="00000000">
            <w:pPr>
              <w:jc w:val="center"/>
            </w:pPr>
            <w:r>
              <w:rPr>
                <w:rFonts w:ascii="Arial" w:eastAsia="Arial" w:hAnsi="Arial" w:cs="Arial"/>
                <w:sz w:val="18"/>
                <w:szCs w:val="18"/>
              </w:rPr>
              <w:t>3</w:t>
            </w:r>
          </w:p>
        </w:tc>
        <w:tc>
          <w:tcPr>
            <w:tcW w:w="289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661B7D0E" w14:textId="77777777" w:rsidR="0053613C" w:rsidRDefault="00000000">
            <w:r>
              <w:rPr>
                <w:rFonts w:ascii="Arial" w:eastAsia="Arial" w:hAnsi="Arial" w:cs="Arial"/>
                <w:sz w:val="18"/>
                <w:szCs w:val="18"/>
              </w:rPr>
              <w:t>Continuous evaluation – Review Point 2 (approx. Month 18)</w:t>
            </w:r>
          </w:p>
          <w:p w14:paraId="47997D91" w14:textId="77777777" w:rsidR="0053613C" w:rsidRDefault="00000000">
            <w:r>
              <w:rPr>
                <w:rFonts w:ascii="Arial" w:eastAsia="Arial" w:hAnsi="Arial" w:cs="Arial"/>
                <w:sz w:val="18"/>
                <w:szCs w:val="18"/>
              </w:rPr>
              <w:t>(document review, Periodic Note 2)</w:t>
            </w:r>
          </w:p>
        </w:tc>
        <w:tc>
          <w:tcPr>
            <w:tcW w:w="154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66730AB3" w14:textId="77777777" w:rsidR="0053613C" w:rsidRDefault="00000000"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63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666E6BDD" w14:textId="77777777" w:rsidR="0053613C" w:rsidRDefault="00000000"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63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52CDA46" w14:textId="77777777" w:rsidR="0053613C" w:rsidRDefault="00000000"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54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14BE72DE" w14:textId="77777777" w:rsidR="0053613C" w:rsidRDefault="00000000"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</w:tr>
      <w:tr w:rsidR="0053613C" w14:paraId="45A78138" w14:textId="77777777">
        <w:tblPrEx>
          <w:tblCellMar>
            <w:top w:w="0" w:type="dxa"/>
            <w:bottom w:w="0" w:type="dxa"/>
          </w:tblCellMar>
        </w:tblPrEx>
        <w:tc>
          <w:tcPr>
            <w:tcW w:w="38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20397BE" w14:textId="77777777" w:rsidR="0053613C" w:rsidRDefault="00000000">
            <w:pPr>
              <w:jc w:val="center"/>
            </w:pPr>
            <w:r>
              <w:rPr>
                <w:rFonts w:ascii="Arial" w:eastAsia="Arial" w:hAnsi="Arial" w:cs="Arial"/>
                <w:sz w:val="18"/>
                <w:szCs w:val="18"/>
              </w:rPr>
              <w:t>4</w:t>
            </w:r>
          </w:p>
        </w:tc>
        <w:tc>
          <w:tcPr>
            <w:tcW w:w="289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1EE12553" w14:textId="77777777" w:rsidR="0053613C" w:rsidRDefault="00000000">
            <w:r>
              <w:rPr>
                <w:rFonts w:ascii="Arial" w:eastAsia="Arial" w:hAnsi="Arial" w:cs="Arial"/>
                <w:sz w:val="18"/>
                <w:szCs w:val="18"/>
              </w:rPr>
              <w:t>Continuous evaluation – Review Point 3 (approx. Month 30)</w:t>
            </w:r>
          </w:p>
          <w:p w14:paraId="3E6197B3" w14:textId="77777777" w:rsidR="0053613C" w:rsidRDefault="00000000">
            <w:r>
              <w:rPr>
                <w:rFonts w:ascii="Arial" w:eastAsia="Arial" w:hAnsi="Arial" w:cs="Arial"/>
                <w:sz w:val="18"/>
                <w:szCs w:val="18"/>
              </w:rPr>
              <w:t>(document review, Periodic Note 3)</w:t>
            </w:r>
          </w:p>
        </w:tc>
        <w:tc>
          <w:tcPr>
            <w:tcW w:w="154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10590DC" w14:textId="77777777" w:rsidR="0053613C" w:rsidRDefault="00000000"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63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0D9311CE" w14:textId="77777777" w:rsidR="0053613C" w:rsidRDefault="00000000"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63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5E1EC30E" w14:textId="77777777" w:rsidR="0053613C" w:rsidRDefault="00000000"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54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5D2DEB44" w14:textId="77777777" w:rsidR="0053613C" w:rsidRDefault="00000000"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</w:tr>
      <w:tr w:rsidR="0053613C" w14:paraId="166014F5" w14:textId="77777777">
        <w:tblPrEx>
          <w:tblCellMar>
            <w:top w:w="0" w:type="dxa"/>
            <w:bottom w:w="0" w:type="dxa"/>
          </w:tblCellMar>
        </w:tblPrEx>
        <w:tc>
          <w:tcPr>
            <w:tcW w:w="38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615224D" w14:textId="77777777" w:rsidR="0053613C" w:rsidRDefault="00000000">
            <w:pPr>
              <w:jc w:val="center"/>
            </w:pPr>
            <w:r>
              <w:rPr>
                <w:rFonts w:ascii="Arial" w:eastAsia="Arial" w:hAnsi="Arial" w:cs="Arial"/>
                <w:sz w:val="18"/>
                <w:szCs w:val="18"/>
              </w:rPr>
              <w:t>5</w:t>
            </w:r>
          </w:p>
        </w:tc>
        <w:tc>
          <w:tcPr>
            <w:tcW w:w="289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3D1BF76" w14:textId="77777777" w:rsidR="0053613C" w:rsidRDefault="00000000">
            <w:r>
              <w:rPr>
                <w:rFonts w:ascii="Arial" w:eastAsia="Arial" w:hAnsi="Arial" w:cs="Arial"/>
                <w:sz w:val="18"/>
                <w:szCs w:val="18"/>
              </w:rPr>
              <w:t>Final evaluation</w:t>
            </w:r>
          </w:p>
          <w:p w14:paraId="10AAE364" w14:textId="77777777" w:rsidR="0053613C" w:rsidRDefault="00000000">
            <w:r>
              <w:rPr>
                <w:rFonts w:ascii="Arial" w:eastAsia="Arial" w:hAnsi="Arial" w:cs="Arial"/>
                <w:sz w:val="18"/>
                <w:szCs w:val="18"/>
              </w:rPr>
              <w:t>(Final External Evaluation Report)</w:t>
            </w:r>
          </w:p>
        </w:tc>
        <w:tc>
          <w:tcPr>
            <w:tcW w:w="154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06E23EC9" w14:textId="77777777" w:rsidR="0053613C" w:rsidRDefault="00000000"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63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08F5520" w14:textId="77777777" w:rsidR="0053613C" w:rsidRDefault="00000000"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63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05C177A2" w14:textId="77777777" w:rsidR="0053613C" w:rsidRDefault="00000000"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54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6A172E82" w14:textId="77777777" w:rsidR="0053613C" w:rsidRDefault="00000000"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</w:tr>
      <w:tr w:rsidR="0053613C" w14:paraId="38443C3A" w14:textId="77777777">
        <w:tblPrEx>
          <w:tblCellMar>
            <w:top w:w="0" w:type="dxa"/>
            <w:bottom w:w="0" w:type="dxa"/>
          </w:tblCellMar>
        </w:tblPrEx>
        <w:tc>
          <w:tcPr>
            <w:tcW w:w="38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7F10CBC6" w14:textId="77777777" w:rsidR="0053613C" w:rsidRDefault="00000000">
            <w:pPr>
              <w:jc w:val="center"/>
            </w:pPr>
            <w:r>
              <w:rPr>
                <w:rFonts w:ascii="Arial" w:eastAsia="Arial" w:hAnsi="Arial" w:cs="Arial"/>
                <w:sz w:val="18"/>
                <w:szCs w:val="18"/>
              </w:rPr>
              <w:t>6</w:t>
            </w:r>
          </w:p>
        </w:tc>
        <w:tc>
          <w:tcPr>
            <w:tcW w:w="289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26663CA" w14:textId="77777777" w:rsidR="0053613C" w:rsidRDefault="00000000">
            <w:r>
              <w:rPr>
                <w:rFonts w:ascii="Arial" w:eastAsia="Arial" w:hAnsi="Arial" w:cs="Arial"/>
                <w:sz w:val="18"/>
                <w:szCs w:val="18"/>
              </w:rPr>
              <w:t>Coordination, communication, revisions</w:t>
            </w:r>
          </w:p>
          <w:p w14:paraId="6D0F15C5" w14:textId="77777777" w:rsidR="0053613C" w:rsidRDefault="00000000">
            <w:r>
              <w:rPr>
                <w:rFonts w:ascii="Arial" w:eastAsia="Arial" w:hAnsi="Arial" w:cs="Arial"/>
                <w:sz w:val="18"/>
                <w:szCs w:val="18"/>
              </w:rPr>
              <w:lastRenderedPageBreak/>
              <w:t>(throughout the project period)</w:t>
            </w:r>
          </w:p>
        </w:tc>
        <w:tc>
          <w:tcPr>
            <w:tcW w:w="154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76C31B27" w14:textId="77777777" w:rsidR="0053613C" w:rsidRDefault="00000000">
            <w:r>
              <w:rPr>
                <w:rFonts w:ascii="Arial" w:eastAsia="Arial" w:hAnsi="Arial" w:cs="Arial"/>
                <w:sz w:val="18"/>
                <w:szCs w:val="18"/>
              </w:rPr>
              <w:lastRenderedPageBreak/>
              <w:t xml:space="preserve"> </w:t>
            </w:r>
          </w:p>
        </w:tc>
        <w:tc>
          <w:tcPr>
            <w:tcW w:w="163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5F59949" w14:textId="77777777" w:rsidR="0053613C" w:rsidRDefault="00000000"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63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2A065193" w14:textId="77777777" w:rsidR="0053613C" w:rsidRDefault="00000000"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54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F7435E4" w14:textId="77777777" w:rsidR="0053613C" w:rsidRDefault="00000000"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</w:tr>
      <w:tr w:rsidR="0053613C" w14:paraId="1651B665" w14:textId="77777777">
        <w:tblPrEx>
          <w:tblCellMar>
            <w:top w:w="0" w:type="dxa"/>
            <w:bottom w:w="0" w:type="dxa"/>
          </w:tblCellMar>
        </w:tblPrEx>
        <w:tc>
          <w:tcPr>
            <w:tcW w:w="6457" w:type="dxa"/>
            <w:gridSpan w:val="4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6E4F0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2CC75317" w14:textId="77777777" w:rsidR="0053613C" w:rsidRDefault="00000000">
            <w:pPr>
              <w:jc w:val="right"/>
            </w:pPr>
            <w:r>
              <w:rPr>
                <w:rFonts w:ascii="Arial" w:eastAsia="Arial" w:hAnsi="Arial" w:cs="Arial"/>
                <w:b/>
                <w:bCs/>
                <w:color w:val="1F4E79"/>
                <w:sz w:val="18"/>
                <w:szCs w:val="18"/>
              </w:rPr>
              <w:t>TOTAL PRICE (EUR, VAT included):</w:t>
            </w:r>
          </w:p>
        </w:tc>
        <w:tc>
          <w:tcPr>
            <w:tcW w:w="3181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6E4F0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75CB60E9" w14:textId="77777777" w:rsidR="0053613C" w:rsidRDefault="00000000">
            <w:pPr>
              <w:jc w:val="center"/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</w:tr>
    </w:tbl>
    <w:p w14:paraId="57CEFBF5" w14:textId="77777777" w:rsidR="0053613C" w:rsidRDefault="0053613C"/>
    <w:p w14:paraId="3AA4D9D8" w14:textId="77777777" w:rsidR="0053613C" w:rsidRDefault="00000000">
      <w:pPr>
        <w:spacing w:before="240" w:after="80"/>
      </w:pPr>
      <w:r>
        <w:rPr>
          <w:rFonts w:ascii="Arial" w:eastAsia="Arial" w:hAnsi="Arial" w:cs="Arial"/>
          <w:b/>
          <w:bCs/>
          <w:color w:val="1F4E79"/>
          <w:sz w:val="24"/>
          <w:szCs w:val="24"/>
        </w:rPr>
        <w:t>Notes and clarifications</w:t>
      </w:r>
    </w:p>
    <w:tbl>
      <w:tblPr>
        <w:tblW w:w="9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638"/>
      </w:tblGrid>
      <w:tr w:rsidR="0053613C" w14:paraId="566B2D87" w14:textId="77777777">
        <w:tblPrEx>
          <w:tblCellMar>
            <w:top w:w="0" w:type="dxa"/>
            <w:bottom w:w="0" w:type="dxa"/>
          </w:tblCellMar>
        </w:tblPrEx>
        <w:tc>
          <w:tcPr>
            <w:tcW w:w="963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100" w:type="dxa"/>
              <w:left w:w="120" w:type="dxa"/>
              <w:bottom w:w="300" w:type="dxa"/>
              <w:right w:w="120" w:type="dxa"/>
            </w:tcMar>
          </w:tcPr>
          <w:p w14:paraId="61460643" w14:textId="77777777" w:rsidR="0053613C" w:rsidRDefault="00000000">
            <w:r>
              <w:rPr>
                <w:rFonts w:ascii="Arial" w:eastAsia="Arial" w:hAnsi="Arial" w:cs="Arial"/>
                <w:i/>
                <w:iCs/>
                <w:color w:val="888888"/>
                <w:sz w:val="18"/>
                <w:szCs w:val="18"/>
              </w:rPr>
              <w:t>Please provide any clarifications regarding your offer, assumptions, or cost breakdown (optional):</w:t>
            </w:r>
          </w:p>
        </w:tc>
      </w:tr>
    </w:tbl>
    <w:p w14:paraId="68BE712D" w14:textId="77777777" w:rsidR="0053613C" w:rsidRDefault="0053613C"/>
    <w:p w14:paraId="6D08C315" w14:textId="77777777" w:rsidR="0053613C" w:rsidRDefault="00000000">
      <w:pPr>
        <w:spacing w:before="240" w:after="80"/>
      </w:pPr>
      <w:r>
        <w:rPr>
          <w:rFonts w:ascii="Arial" w:eastAsia="Arial" w:hAnsi="Arial" w:cs="Arial"/>
          <w:b/>
          <w:bCs/>
          <w:color w:val="1F4E79"/>
          <w:sz w:val="24"/>
          <w:szCs w:val="24"/>
        </w:rPr>
        <w:t>Declaration</w:t>
      </w:r>
    </w:p>
    <w:p w14:paraId="0430E083" w14:textId="77777777" w:rsidR="0053613C" w:rsidRDefault="00000000">
      <w:pPr>
        <w:spacing w:before="60" w:after="60"/>
      </w:pPr>
      <w:r>
        <w:rPr>
          <w:rFonts w:ascii="Arial" w:eastAsia="Arial" w:hAnsi="Arial" w:cs="Arial"/>
          <w:color w:val="1A1A1A"/>
        </w:rPr>
        <w:t>By submitting this Financial Offer Form, I/we confirm that:</w:t>
      </w:r>
    </w:p>
    <w:p w14:paraId="6221BA02" w14:textId="77777777" w:rsidR="0053613C" w:rsidRDefault="00000000">
      <w:pPr>
        <w:pStyle w:val="ListParagraph"/>
        <w:numPr>
          <w:ilvl w:val="0"/>
          <w:numId w:val="2"/>
        </w:numPr>
        <w:spacing w:before="40" w:after="40"/>
      </w:pPr>
      <w:r>
        <w:rPr>
          <w:rFonts w:ascii="Arial" w:eastAsia="Arial" w:hAnsi="Arial" w:cs="Arial"/>
        </w:rPr>
        <w:t>the price offered is valid for a period of at least 60 days from the submission deadline;</w:t>
      </w:r>
    </w:p>
    <w:p w14:paraId="42E9D650" w14:textId="77777777" w:rsidR="0053613C" w:rsidRDefault="00000000">
      <w:pPr>
        <w:pStyle w:val="ListParagraph"/>
        <w:numPr>
          <w:ilvl w:val="0"/>
          <w:numId w:val="2"/>
        </w:numPr>
        <w:spacing w:before="40" w:after="40"/>
      </w:pPr>
      <w:r>
        <w:rPr>
          <w:rFonts w:ascii="Arial" w:eastAsia="Arial" w:hAnsi="Arial" w:cs="Arial"/>
        </w:rPr>
        <w:t xml:space="preserve">the offer covers the full scope of the assignment as described in the </w:t>
      </w:r>
      <w:proofErr w:type="spellStart"/>
      <w:r>
        <w:rPr>
          <w:rFonts w:ascii="Arial" w:eastAsia="Arial" w:hAnsi="Arial" w:cs="Arial"/>
        </w:rPr>
        <w:t>RfP</w:t>
      </w:r>
      <w:proofErr w:type="spellEnd"/>
      <w:r>
        <w:rPr>
          <w:rFonts w:ascii="Arial" w:eastAsia="Arial" w:hAnsi="Arial" w:cs="Arial"/>
        </w:rPr>
        <w:t xml:space="preserve"> and Terms of Reference;</w:t>
      </w:r>
    </w:p>
    <w:p w14:paraId="1FCF9102" w14:textId="77777777" w:rsidR="0053613C" w:rsidRDefault="00000000">
      <w:pPr>
        <w:pStyle w:val="ListParagraph"/>
        <w:numPr>
          <w:ilvl w:val="0"/>
          <w:numId w:val="2"/>
        </w:numPr>
        <w:spacing w:before="40" w:after="40"/>
      </w:pPr>
      <w:r>
        <w:rPr>
          <w:rFonts w:ascii="Arial" w:eastAsia="Arial" w:hAnsi="Arial" w:cs="Arial"/>
        </w:rPr>
        <w:t>I/we have read and understood the terms and conditions of this call.</w:t>
      </w:r>
    </w:p>
    <w:p w14:paraId="78FABA50" w14:textId="77777777" w:rsidR="0053613C" w:rsidRDefault="0053613C"/>
    <w:p w14:paraId="45CA7EEE" w14:textId="77777777" w:rsidR="0053613C" w:rsidRDefault="0053613C">
      <w:pPr>
        <w:pBdr>
          <w:bottom w:val="single" w:sz="12" w:space="1" w:color="2E75B6"/>
        </w:pBdr>
        <w:spacing w:before="120" w:after="120"/>
      </w:pPr>
    </w:p>
    <w:tbl>
      <w:tblPr>
        <w:tblW w:w="9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39"/>
        <w:gridCol w:w="160"/>
        <w:gridCol w:w="4739"/>
      </w:tblGrid>
      <w:tr w:rsidR="0053613C" w14:paraId="755AD6E3" w14:textId="77777777">
        <w:tblPrEx>
          <w:tblCellMar>
            <w:top w:w="0" w:type="dxa"/>
            <w:bottom w:w="0" w:type="dxa"/>
          </w:tblCellMar>
        </w:tblPrEx>
        <w:tc>
          <w:tcPr>
            <w:tcW w:w="4739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047451A6" w14:textId="77777777" w:rsidR="0053613C" w:rsidRDefault="00000000"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Name and surname:</w:t>
            </w:r>
          </w:p>
          <w:p w14:paraId="7D6CF0F8" w14:textId="77777777" w:rsidR="0053613C" w:rsidRDefault="00000000"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  <w:p w14:paraId="5765459D" w14:textId="77777777" w:rsidR="0053613C" w:rsidRDefault="00000000">
            <w:pPr>
              <w:pBdr>
                <w:bottom w:val="single" w:sz="4" w:space="0" w:color="888888"/>
              </w:pBd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  <w:p w14:paraId="632C8B0C" w14:textId="77777777" w:rsidR="0053613C" w:rsidRDefault="0053613C"/>
          <w:p w14:paraId="3EDF4498" w14:textId="77777777" w:rsidR="0053613C" w:rsidRDefault="00000000"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Position / Title:</w:t>
            </w:r>
          </w:p>
          <w:p w14:paraId="16575104" w14:textId="77777777" w:rsidR="0053613C" w:rsidRDefault="00000000">
            <w:pPr>
              <w:pBdr>
                <w:bottom w:val="single" w:sz="4" w:space="0" w:color="888888"/>
              </w:pBd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  <w:p w14:paraId="2ECBB91B" w14:textId="77777777" w:rsidR="0053613C" w:rsidRDefault="0053613C"/>
          <w:p w14:paraId="5889128E" w14:textId="77777777" w:rsidR="0053613C" w:rsidRDefault="00000000"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Date:</w:t>
            </w:r>
          </w:p>
          <w:p w14:paraId="1D99B1F2" w14:textId="77777777" w:rsidR="0053613C" w:rsidRDefault="00000000">
            <w:pPr>
              <w:pBdr>
                <w:bottom w:val="single" w:sz="4" w:space="0" w:color="888888"/>
              </w:pBd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</w:tcPr>
          <w:p w14:paraId="2C4C5B05" w14:textId="77777777" w:rsidR="0053613C" w:rsidRDefault="0053613C"/>
        </w:tc>
        <w:tc>
          <w:tcPr>
            <w:tcW w:w="4739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084C9AF3" w14:textId="77777777" w:rsidR="0053613C" w:rsidRDefault="00000000"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Signature:</w:t>
            </w:r>
          </w:p>
          <w:p w14:paraId="7DE0FE5E" w14:textId="77777777" w:rsidR="0053613C" w:rsidRDefault="00000000"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  <w:p w14:paraId="3B8B4ECA" w14:textId="77777777" w:rsidR="0053613C" w:rsidRDefault="00000000"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  <w:p w14:paraId="6A5A71EC" w14:textId="77777777" w:rsidR="0053613C" w:rsidRDefault="00000000"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  <w:p w14:paraId="2AD16312" w14:textId="77777777" w:rsidR="0053613C" w:rsidRDefault="00000000">
            <w:pPr>
              <w:pBdr>
                <w:bottom w:val="single" w:sz="4" w:space="0" w:color="888888"/>
              </w:pBd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  <w:p w14:paraId="3DD27870" w14:textId="77777777" w:rsidR="0053613C" w:rsidRDefault="0053613C"/>
          <w:p w14:paraId="4E6344CB" w14:textId="77777777" w:rsidR="0053613C" w:rsidRDefault="00000000"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Official stamp (if applicable):</w:t>
            </w:r>
          </w:p>
          <w:p w14:paraId="5152ECFF" w14:textId="77777777" w:rsidR="0053613C" w:rsidRDefault="00000000">
            <w:pPr>
              <w:pBdr>
                <w:bottom w:val="single" w:sz="4" w:space="0" w:color="888888"/>
              </w:pBd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</w:tr>
    </w:tbl>
    <w:p w14:paraId="38F2C404" w14:textId="77777777" w:rsidR="00A24ED5" w:rsidRDefault="00A24ED5"/>
    <w:sectPr w:rsidR="00A24ED5">
      <w:headerReference w:type="default" r:id="rId7"/>
      <w:footerReference w:type="default" r:id="rId8"/>
      <w:pgSz w:w="11906" w:h="16838"/>
      <w:pgMar w:top="1134" w:right="1134" w:bottom="1134" w:left="1134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3AA888" w14:textId="77777777" w:rsidR="00A24ED5" w:rsidRDefault="00A24ED5">
      <w:r>
        <w:separator/>
      </w:r>
    </w:p>
  </w:endnote>
  <w:endnote w:type="continuationSeparator" w:id="0">
    <w:p w14:paraId="187E917E" w14:textId="77777777" w:rsidR="00A24ED5" w:rsidRDefault="00A24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9E59ED" w14:textId="77777777" w:rsidR="0053613C" w:rsidRDefault="00000000">
    <w:pPr>
      <w:pBdr>
        <w:top w:val="single" w:sz="4" w:space="4" w:color="CCCCCC"/>
      </w:pBdr>
      <w:spacing w:before="80"/>
    </w:pPr>
    <w:r>
      <w:rPr>
        <w:rFonts w:ascii="Arial" w:eastAsia="Arial" w:hAnsi="Arial" w:cs="Arial"/>
        <w:color w:val="888888"/>
        <w:sz w:val="16"/>
        <w:szCs w:val="16"/>
      </w:rPr>
      <w:t>ALMEX Project | Grant Agreement No. 101236357 | Erasmus+ CBHE | Co-funded by the European Union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7E41C3" w14:textId="77777777" w:rsidR="00A24ED5" w:rsidRDefault="00A24ED5">
      <w:r>
        <w:separator/>
      </w:r>
    </w:p>
  </w:footnote>
  <w:footnote w:type="continuationSeparator" w:id="0">
    <w:p w14:paraId="140973A3" w14:textId="77777777" w:rsidR="00A24ED5" w:rsidRDefault="00A24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47FBD3" w14:textId="09E222FF" w:rsidR="00877BE8" w:rsidRDefault="00877BE8">
    <w:pPr>
      <w:pStyle w:val="Header"/>
      <w:rPr>
        <w:noProof/>
        <w:lang w:val="uk-UA"/>
      </w:rPr>
    </w:pPr>
    <w:r>
      <w:rPr>
        <w:noProof/>
        <w:lang w:val="uk-UA"/>
      </w:rPr>
      <w:t xml:space="preserve">                 </w:t>
    </w:r>
    <w:r>
      <w:rPr>
        <w:noProof/>
      </w:rPr>
      <w:drawing>
        <wp:inline distT="0" distB="0" distL="0" distR="0" wp14:anchorId="2841F59F" wp14:editId="30E370D3">
          <wp:extent cx="2319228" cy="486561"/>
          <wp:effectExtent l="0" t="0" r="5080" b="8890"/>
          <wp:docPr id="74089765" name="Picture 1" descr="Co-funded by the European Union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089765" name="Picture 1" descr="Co-funded by the European Union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0562" cy="488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uk-UA"/>
      </w:rPr>
      <w:t xml:space="preserve">                                                                                </w:t>
    </w:r>
    <w:r>
      <w:rPr>
        <w:noProof/>
        <w:lang w:val="uk-UA"/>
      </w:rPr>
      <w:drawing>
        <wp:inline distT="0" distB="0" distL="0" distR="0" wp14:anchorId="291A6BB3" wp14:editId="2A489178">
          <wp:extent cx="614149" cy="614149"/>
          <wp:effectExtent l="0" t="0" r="0" b="0"/>
          <wp:docPr id="735902060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454" cy="62145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4E09DBA5" w14:textId="77777777" w:rsidR="00877BE8" w:rsidRPr="00877BE8" w:rsidRDefault="00877BE8">
    <w:pPr>
      <w:pStyle w:val="Header"/>
      <w:rPr>
        <w:lang w:val="uk-U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1B7BBC"/>
    <w:multiLevelType w:val="hybridMultilevel"/>
    <w:tmpl w:val="007E2082"/>
    <w:lvl w:ilvl="0" w:tplc="A156102E">
      <w:start w:val="1"/>
      <w:numFmt w:val="bullet"/>
      <w:lvlText w:val="●"/>
      <w:lvlJc w:val="left"/>
      <w:pPr>
        <w:ind w:left="720" w:hanging="360"/>
      </w:pPr>
    </w:lvl>
    <w:lvl w:ilvl="1" w:tplc="1B8AE52C">
      <w:start w:val="1"/>
      <w:numFmt w:val="bullet"/>
      <w:lvlText w:val="○"/>
      <w:lvlJc w:val="left"/>
      <w:pPr>
        <w:ind w:left="1440" w:hanging="360"/>
      </w:pPr>
    </w:lvl>
    <w:lvl w:ilvl="2" w:tplc="8202080E">
      <w:start w:val="1"/>
      <w:numFmt w:val="bullet"/>
      <w:lvlText w:val="■"/>
      <w:lvlJc w:val="left"/>
      <w:pPr>
        <w:ind w:left="2160" w:hanging="360"/>
      </w:pPr>
    </w:lvl>
    <w:lvl w:ilvl="3" w:tplc="6C383B04">
      <w:start w:val="1"/>
      <w:numFmt w:val="bullet"/>
      <w:lvlText w:val="●"/>
      <w:lvlJc w:val="left"/>
      <w:pPr>
        <w:ind w:left="2880" w:hanging="360"/>
      </w:pPr>
    </w:lvl>
    <w:lvl w:ilvl="4" w:tplc="5EB80DC0">
      <w:start w:val="1"/>
      <w:numFmt w:val="bullet"/>
      <w:lvlText w:val="○"/>
      <w:lvlJc w:val="left"/>
      <w:pPr>
        <w:ind w:left="3600" w:hanging="360"/>
      </w:pPr>
    </w:lvl>
    <w:lvl w:ilvl="5" w:tplc="F7C02A90">
      <w:start w:val="1"/>
      <w:numFmt w:val="bullet"/>
      <w:lvlText w:val="■"/>
      <w:lvlJc w:val="left"/>
      <w:pPr>
        <w:ind w:left="4320" w:hanging="360"/>
      </w:pPr>
    </w:lvl>
    <w:lvl w:ilvl="6" w:tplc="544A1FF8">
      <w:start w:val="1"/>
      <w:numFmt w:val="bullet"/>
      <w:lvlText w:val="●"/>
      <w:lvlJc w:val="left"/>
      <w:pPr>
        <w:ind w:left="5040" w:hanging="360"/>
      </w:pPr>
    </w:lvl>
    <w:lvl w:ilvl="7" w:tplc="EA7885EA">
      <w:start w:val="1"/>
      <w:numFmt w:val="bullet"/>
      <w:lvlText w:val="●"/>
      <w:lvlJc w:val="left"/>
      <w:pPr>
        <w:ind w:left="5760" w:hanging="360"/>
      </w:pPr>
    </w:lvl>
    <w:lvl w:ilvl="8" w:tplc="0BCCDB40">
      <w:start w:val="1"/>
      <w:numFmt w:val="bullet"/>
      <w:lvlText w:val="●"/>
      <w:lvlJc w:val="left"/>
      <w:pPr>
        <w:ind w:left="6480" w:hanging="360"/>
      </w:pPr>
    </w:lvl>
  </w:abstractNum>
  <w:abstractNum w:abstractNumId="1" w15:restartNumberingAfterBreak="0">
    <w:nsid w:val="54186631"/>
    <w:multiLevelType w:val="hybridMultilevel"/>
    <w:tmpl w:val="889EB306"/>
    <w:lvl w:ilvl="0" w:tplc="7F067000">
      <w:start w:val="1"/>
      <w:numFmt w:val="decimal"/>
      <w:lvlText w:val="%1."/>
      <w:lvlJc w:val="left"/>
      <w:pPr>
        <w:ind w:left="720" w:hanging="360"/>
      </w:pPr>
    </w:lvl>
    <w:lvl w:ilvl="1" w:tplc="3508D2B2">
      <w:numFmt w:val="decimal"/>
      <w:lvlText w:val=""/>
      <w:lvlJc w:val="left"/>
    </w:lvl>
    <w:lvl w:ilvl="2" w:tplc="A6E092B2">
      <w:numFmt w:val="decimal"/>
      <w:lvlText w:val=""/>
      <w:lvlJc w:val="left"/>
    </w:lvl>
    <w:lvl w:ilvl="3" w:tplc="2F10CB2E">
      <w:numFmt w:val="decimal"/>
      <w:lvlText w:val=""/>
      <w:lvlJc w:val="left"/>
    </w:lvl>
    <w:lvl w:ilvl="4" w:tplc="3DFA1F74">
      <w:numFmt w:val="decimal"/>
      <w:lvlText w:val=""/>
      <w:lvlJc w:val="left"/>
    </w:lvl>
    <w:lvl w:ilvl="5" w:tplc="1C463288">
      <w:numFmt w:val="decimal"/>
      <w:lvlText w:val=""/>
      <w:lvlJc w:val="left"/>
    </w:lvl>
    <w:lvl w:ilvl="6" w:tplc="1C7877F6">
      <w:numFmt w:val="decimal"/>
      <w:lvlText w:val=""/>
      <w:lvlJc w:val="left"/>
    </w:lvl>
    <w:lvl w:ilvl="7" w:tplc="7F101CC4">
      <w:numFmt w:val="decimal"/>
      <w:lvlText w:val=""/>
      <w:lvlJc w:val="left"/>
    </w:lvl>
    <w:lvl w:ilvl="8" w:tplc="0916098E">
      <w:numFmt w:val="decimal"/>
      <w:lvlText w:val=""/>
      <w:lvlJc w:val="left"/>
    </w:lvl>
  </w:abstractNum>
  <w:num w:numId="1" w16cid:durableId="1061560540">
    <w:abstractNumId w:val="0"/>
    <w:lvlOverride w:ilvl="0">
      <w:startOverride w:val="1"/>
    </w:lvlOverride>
  </w:num>
  <w:num w:numId="2" w16cid:durableId="2128742864">
    <w:abstractNumId w:val="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613C"/>
    <w:rsid w:val="004C5FDB"/>
    <w:rsid w:val="0053613C"/>
    <w:rsid w:val="006707AC"/>
    <w:rsid w:val="00877BE8"/>
    <w:rsid w:val="00887CBD"/>
    <w:rsid w:val="00A24ED5"/>
    <w:rsid w:val="00F75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E78A91"/>
  <w15:docId w15:val="{1A5BBA8F-6259-4274-8663-E3CEE1A1D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uiPriority w:val="9"/>
    <w:qFormat/>
    <w:pPr>
      <w:outlineLvl w:val="0"/>
    </w:pPr>
    <w:rPr>
      <w:color w:val="2E74B5"/>
      <w:sz w:val="32"/>
      <w:szCs w:val="32"/>
    </w:rPr>
  </w:style>
  <w:style w:type="paragraph" w:styleId="Heading2">
    <w:name w:val="heading 2"/>
    <w:uiPriority w:val="9"/>
    <w:semiHidden/>
    <w:unhideWhenUsed/>
    <w:qFormat/>
    <w:pPr>
      <w:outlineLvl w:val="1"/>
    </w:pPr>
    <w:rPr>
      <w:color w:val="2E74B5"/>
      <w:sz w:val="26"/>
      <w:szCs w:val="26"/>
    </w:rPr>
  </w:style>
  <w:style w:type="paragraph" w:styleId="Heading3">
    <w:name w:val="heading 3"/>
    <w:uiPriority w:val="9"/>
    <w:semiHidden/>
    <w:unhideWhenUsed/>
    <w:qFormat/>
    <w:pPr>
      <w:outlineLvl w:val="2"/>
    </w:pPr>
    <w:rPr>
      <w:color w:val="1F4D78"/>
      <w:sz w:val="24"/>
      <w:szCs w:val="24"/>
    </w:rPr>
  </w:style>
  <w:style w:type="paragraph" w:styleId="Heading4">
    <w:name w:val="heading 4"/>
    <w:uiPriority w:val="9"/>
    <w:semiHidden/>
    <w:unhideWhenUsed/>
    <w:qFormat/>
    <w:pPr>
      <w:outlineLvl w:val="3"/>
    </w:pPr>
    <w:rPr>
      <w:i/>
      <w:iCs/>
      <w:color w:val="2E74B5"/>
    </w:rPr>
  </w:style>
  <w:style w:type="paragraph" w:styleId="Heading5">
    <w:name w:val="heading 5"/>
    <w:uiPriority w:val="9"/>
    <w:semiHidden/>
    <w:unhideWhenUsed/>
    <w:qFormat/>
    <w:pPr>
      <w:outlineLvl w:val="4"/>
    </w:pPr>
    <w:rPr>
      <w:color w:val="2E74B5"/>
    </w:rPr>
  </w:style>
  <w:style w:type="paragraph" w:styleId="Heading6">
    <w:name w:val="heading 6"/>
    <w:uiPriority w:val="9"/>
    <w:semiHidden/>
    <w:unhideWhenUsed/>
    <w:qFormat/>
    <w:pPr>
      <w:outlineLvl w:val="5"/>
    </w:pPr>
    <w:rPr>
      <w:color w:val="1F4D7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uiPriority w:val="10"/>
    <w:qFormat/>
    <w:rPr>
      <w:sz w:val="56"/>
      <w:szCs w:val="56"/>
    </w:rPr>
  </w:style>
  <w:style w:type="paragraph" w:customStyle="1" w:styleId="Strong1">
    <w:name w:val="Strong1"/>
    <w:qFormat/>
    <w:rPr>
      <w:b/>
      <w:bCs/>
    </w:rPr>
  </w:style>
  <w:style w:type="paragraph" w:styleId="ListParagraph">
    <w:name w:val="List Paragraph"/>
    <w:qFormat/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FootnoteReference">
    <w:name w:val="footnote reference"/>
    <w:uiPriority w:val="99"/>
    <w:semiHidden/>
    <w:unhideWhenUsed/>
    <w:rPr>
      <w:vertAlign w:val="superscript"/>
    </w:rPr>
  </w:style>
  <w:style w:type="paragraph" w:styleId="FootnoteText">
    <w:name w:val="footnote text"/>
    <w:link w:val="FootnoteTextChar"/>
    <w:uiPriority w:val="99"/>
    <w:semiHidden/>
    <w:unhideWhenUsed/>
  </w:style>
  <w:style w:type="character" w:customStyle="1" w:styleId="FootnoteTextChar">
    <w:name w:val="Footnote Text Char"/>
    <w:link w:val="FootnoteText"/>
    <w:uiPriority w:val="99"/>
    <w:semiHidden/>
    <w:unhideWhenUsed/>
    <w:rPr>
      <w:sz w:val="20"/>
      <w:szCs w:val="20"/>
    </w:rPr>
  </w:style>
  <w:style w:type="character" w:styleId="EndnoteReference">
    <w:name w:val="endnote reference"/>
    <w:uiPriority w:val="99"/>
    <w:semiHidden/>
    <w:unhideWhenUsed/>
    <w:rPr>
      <w:vertAlign w:val="superscript"/>
    </w:rPr>
  </w:style>
  <w:style w:type="paragraph" w:styleId="EndnoteText">
    <w:name w:val="endnote text"/>
    <w:link w:val="EndnoteTextChar"/>
    <w:uiPriority w:val="99"/>
    <w:semiHidden/>
    <w:unhideWhenUsed/>
  </w:style>
  <w:style w:type="character" w:customStyle="1" w:styleId="EndnoteTextChar">
    <w:name w:val="Endnote Text Char"/>
    <w:link w:val="EndnoteText"/>
    <w:uiPriority w:val="99"/>
    <w:semiHidden/>
    <w:unhideWhenUsed/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877B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7BE8"/>
  </w:style>
  <w:style w:type="paragraph" w:styleId="Footer">
    <w:name w:val="footer"/>
    <w:basedOn w:val="Normal"/>
    <w:link w:val="FooterChar"/>
    <w:uiPriority w:val="99"/>
    <w:unhideWhenUsed/>
    <w:rsid w:val="00877B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7B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277</Words>
  <Characters>1581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Oleh Pasko</cp:lastModifiedBy>
  <cp:revision>4</cp:revision>
  <dcterms:created xsi:type="dcterms:W3CDTF">2026-06-03T18:40:00Z</dcterms:created>
  <dcterms:modified xsi:type="dcterms:W3CDTF">2026-06-03T19:15:00Z</dcterms:modified>
</cp:coreProperties>
</file>